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356" w:type="dxa"/>
        <w:jc w:val="center"/>
        <w:tblBorders>
          <w:top w:val="nil"/>
          <w:left w:val="nil"/>
        </w:tblBorders>
        <w:tblLook w:val="04A0" w:firstRow="1" w:lastRow="0" w:firstColumn="1" w:lastColumn="0" w:noHBand="0" w:noVBand="1"/>
      </w:tblPr>
      <w:tblGrid>
        <w:gridCol w:w="9356"/>
      </w:tblGrid>
      <w:tr w:rsidR="005D608F">
        <w:trPr>
          <w:jc w:val="center"/>
        </w:trPr>
        <w:tc>
          <w:tcPr>
            <w:tcW w:w="9356" w:type="dxa"/>
            <w:tcBorders>
              <w:top w:val="nil"/>
              <w:left w:val="nil"/>
            </w:tcBorders>
            <w:shd w:val="clear" w:color="auto" w:fill="FF0000"/>
          </w:tcPr>
          <w:p w:rsidR="005D608F" w:rsidRDefault="0047214E">
            <w:pPr>
              <w:pStyle w:val="rtecenter"/>
              <w:spacing w:before="0"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Style w:val="a3"/>
                <w:color w:val="FFFFFF" w:themeColor="background1"/>
                <w:sz w:val="28"/>
                <w:szCs w:val="28"/>
              </w:rPr>
              <w:t xml:space="preserve">АНТИТЕРРОРИСТИЧЕСКАЯ КОМИССИЯ </w:t>
            </w:r>
          </w:p>
          <w:p w:rsidR="005D608F" w:rsidRDefault="0047214E">
            <w:pPr>
              <w:pStyle w:val="rtecenter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FFFFFF" w:themeColor="background1"/>
                <w:sz w:val="28"/>
                <w:szCs w:val="28"/>
              </w:rPr>
              <w:t>МОСКОВСКОЙ ОБЛАСТИ</w:t>
            </w:r>
          </w:p>
        </w:tc>
      </w:tr>
    </w:tbl>
    <w:p w:rsidR="005D608F" w:rsidRDefault="005D608F">
      <w:pPr>
        <w:pStyle w:val="rtecenter"/>
        <w:shd w:val="clear" w:color="auto" w:fill="FFFFFF"/>
        <w:spacing w:before="0" w:after="0"/>
        <w:jc w:val="center"/>
      </w:pPr>
    </w:p>
    <w:p w:rsidR="005D608F" w:rsidRDefault="0047214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ПАМЯТКА</w:t>
      </w:r>
    </w:p>
    <w:p w:rsidR="005D608F" w:rsidRDefault="0047214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гражданам об их действиях</w:t>
      </w:r>
    </w:p>
    <w:p w:rsidR="005D608F" w:rsidRDefault="0047214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при установлении уровней террористической опасности</w:t>
      </w:r>
    </w:p>
    <w:p w:rsidR="005D608F" w:rsidRDefault="005D608F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своевременного информирования населения о возникновении угрозы террористического акта могут устанавливаться </w:t>
      </w:r>
      <w:r>
        <w:rPr>
          <w:color w:val="000000"/>
        </w:rPr>
        <w:t>уровни террористической опасности.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Уровень террористической опасности устанавливается решением председателя Антитеррористической комиссии Московской области, кот</w:t>
      </w:r>
      <w:bookmarkStart w:id="0" w:name="_GoBack"/>
      <w:bookmarkEnd w:id="0"/>
      <w:r>
        <w:rPr>
          <w:color w:val="000000"/>
        </w:rPr>
        <w:t>орое подлежит незамедлительному обнародованию в средствах массовой информации.</w:t>
      </w:r>
    </w:p>
    <w:p w:rsidR="005D608F" w:rsidRDefault="0047214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a"/>
        <w:tblW w:w="9571" w:type="dxa"/>
        <w:jc w:val="center"/>
        <w:tblBorders>
          <w:top w:val="nil"/>
          <w:left w:val="nil"/>
        </w:tblBorders>
        <w:tblLook w:val="04A0" w:firstRow="1" w:lastRow="0" w:firstColumn="1" w:lastColumn="0" w:noHBand="0" w:noVBand="1"/>
      </w:tblPr>
      <w:tblGrid>
        <w:gridCol w:w="9571"/>
      </w:tblGrid>
      <w:tr w:rsidR="005D608F">
        <w:trPr>
          <w:jc w:val="center"/>
        </w:trPr>
        <w:tc>
          <w:tcPr>
            <w:tcW w:w="9571" w:type="dxa"/>
            <w:tcBorders>
              <w:top w:val="nil"/>
              <w:left w:val="nil"/>
            </w:tcBorders>
            <w:shd w:val="clear" w:color="auto" w:fill="548DD4" w:themeFill="text2" w:themeFillTint="99"/>
          </w:tcPr>
          <w:p w:rsidR="005D608F" w:rsidRDefault="0047214E">
            <w:pPr>
              <w:pStyle w:val="a9"/>
              <w:spacing w:after="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Повышенный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«СИНИЙ» уровень</w:t>
            </w:r>
          </w:p>
          <w:p w:rsidR="005D608F" w:rsidRDefault="0047214E">
            <w:pPr>
              <w:pStyle w:val="a9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</w:p>
        </w:tc>
      </w:tr>
    </w:tbl>
    <w:p w:rsidR="005D608F" w:rsidRDefault="005D608F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</w:p>
    <w:p w:rsidR="005D608F" w:rsidRDefault="0047214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«синего» уровня террористической опасности, рекомендуется: </w:t>
      </w:r>
    </w:p>
    <w:p w:rsidR="005D608F" w:rsidRDefault="0047214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При нахождении на улице, в местах масс</w:t>
      </w:r>
      <w:r>
        <w:rPr>
          <w:color w:val="000000"/>
        </w:rPr>
        <w:t xml:space="preserve">ового пребывания людей, общественном транспорте обращать внимание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: </w:t>
      </w:r>
    </w:p>
    <w:p w:rsidR="005D608F" w:rsidRDefault="0047214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5D608F" w:rsidRDefault="0047214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странности в поведении окружающих (п</w:t>
      </w:r>
      <w:r>
        <w:rPr>
          <w:color w:val="000000"/>
        </w:rPr>
        <w:t xml:space="preserve">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5D608F" w:rsidRDefault="0047214E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брошенные автомобили, подозрительные предметы (мешки, сумки, рюкзаки, чемод</w:t>
      </w:r>
      <w:r>
        <w:rPr>
          <w:color w:val="000000"/>
        </w:rPr>
        <w:t>аны, пакеты, из которых могут быть видны электрические провода, электрические приборы и т.п.).</w:t>
      </w:r>
      <w:proofErr w:type="gramEnd"/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Оказывать содействие правоохранительным органам.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От</w:t>
      </w:r>
      <w:r>
        <w:rPr>
          <w:color w:val="000000"/>
        </w:rPr>
        <w:t xml:space="preserve">носиться с пониманием и терпением к повышенному вниманию правоохранительных органов.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</w:t>
      </w:r>
      <w:r>
        <w:rPr>
          <w:color w:val="000000"/>
        </w:rPr>
        <w:t xml:space="preserve">и не передвигать.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Быть в курсе происходящих событий (следить за новостями по телевидению, радио, сети «Интерн</w:t>
      </w:r>
      <w:r>
        <w:rPr>
          <w:color w:val="000000"/>
        </w:rPr>
        <w:t>ет»).</w:t>
      </w:r>
    </w:p>
    <w:p w:rsidR="005D608F" w:rsidRDefault="0047214E">
      <w:pPr>
        <w:pStyle w:val="rtejustify"/>
        <w:shd w:val="clear" w:color="auto" w:fill="FFFFFF"/>
        <w:spacing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a"/>
        <w:tblW w:w="9571" w:type="dxa"/>
        <w:jc w:val="center"/>
        <w:tblBorders>
          <w:top w:val="nil"/>
          <w:left w:val="nil"/>
        </w:tblBorders>
        <w:tblLook w:val="04A0" w:firstRow="1" w:lastRow="0" w:firstColumn="1" w:lastColumn="0" w:noHBand="0" w:noVBand="1"/>
      </w:tblPr>
      <w:tblGrid>
        <w:gridCol w:w="9571"/>
      </w:tblGrid>
      <w:tr w:rsidR="005D608F">
        <w:trPr>
          <w:jc w:val="center"/>
        </w:trPr>
        <w:tc>
          <w:tcPr>
            <w:tcW w:w="9571" w:type="dxa"/>
            <w:tcBorders>
              <w:top w:val="nil"/>
              <w:left w:val="nil"/>
            </w:tcBorders>
            <w:shd w:val="clear" w:color="auto" w:fill="FFFF00"/>
          </w:tcPr>
          <w:p w:rsidR="005D608F" w:rsidRDefault="0047214E">
            <w:pPr>
              <w:pStyle w:val="rtejustify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Высокий «ЖЕЛТЫЙ» уровень</w:t>
            </w:r>
          </w:p>
          <w:p w:rsidR="005D608F" w:rsidRDefault="0047214E">
            <w:pPr>
              <w:pStyle w:val="rtejustify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5D608F" w:rsidRDefault="005D608F">
      <w:pPr>
        <w:pStyle w:val="rtejustify"/>
        <w:shd w:val="clear" w:color="auto" w:fill="FFFFFF"/>
        <w:spacing w:before="0" w:after="0"/>
        <w:jc w:val="both"/>
        <w:rPr>
          <w:color w:val="000000"/>
          <w:sz w:val="18"/>
          <w:szCs w:val="18"/>
        </w:rPr>
      </w:pP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Воздержаться, по возможности, от посещения мест массового пребывания людей.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При нахождении на улице (в общественном транспорте) иметь п</w:t>
      </w:r>
      <w:r>
        <w:rPr>
          <w:color w:val="000000"/>
        </w:rPr>
        <w:t xml:space="preserve">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При нахождении в общественных зданиях (торговых центрах, вокзалах, аэропортах и т.п.) обращать внимание на расположе</w:t>
      </w:r>
      <w:r>
        <w:rPr>
          <w:color w:val="000000"/>
        </w:rPr>
        <w:t xml:space="preserve">ние запасных выходов и указателей путей эвакуации при пожаре.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Воздержаться от передвижения с крупногабаритными сумками, рюкзаками, чемоданами.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Обсудить в семье план действий в случае возникновения чрезвычайной ситуации: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определить место, где вы сможете встретиться с членами вашей семьи в экстренной ситуации;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удостовериться, что у всех членов семьи есть номера телефонов других членов семь</w:t>
      </w:r>
      <w:r>
        <w:rPr>
          <w:color w:val="000000"/>
        </w:rPr>
        <w:t>и, родственников и экстренных служб.</w:t>
      </w:r>
    </w:p>
    <w:p w:rsidR="005D608F" w:rsidRDefault="0047214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a"/>
        <w:tblW w:w="9571" w:type="dxa"/>
        <w:jc w:val="center"/>
        <w:tblLook w:val="04A0" w:firstRow="1" w:lastRow="0" w:firstColumn="1" w:lastColumn="0" w:noHBand="0" w:noVBand="1"/>
      </w:tblPr>
      <w:tblGrid>
        <w:gridCol w:w="9571"/>
      </w:tblGrid>
      <w:tr w:rsidR="005D608F">
        <w:trPr>
          <w:jc w:val="center"/>
        </w:trPr>
        <w:tc>
          <w:tcPr>
            <w:tcW w:w="9571" w:type="dxa"/>
            <w:shd w:val="clear" w:color="auto" w:fill="FF0000"/>
            <w:tcMar>
              <w:left w:w="108" w:type="dxa"/>
            </w:tcMar>
          </w:tcPr>
          <w:p w:rsidR="005D608F" w:rsidRDefault="0047214E">
            <w:pPr>
              <w:pStyle w:val="a9"/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Критический «КРАСНЫЙ» уровень</w:t>
            </w:r>
          </w:p>
          <w:p w:rsidR="005D608F" w:rsidRDefault="0047214E">
            <w:pPr>
              <w:pStyle w:val="a9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5D608F" w:rsidRDefault="005D608F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Наряду с действиями, осущ</w:t>
      </w:r>
      <w:r>
        <w:rPr>
          <w:color w:val="000000"/>
        </w:rPr>
        <w:t xml:space="preserve">ествляемыми при установлении «синего» и «желтого» уровней террористической опасности, рекомендуется: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</w:t>
      </w:r>
      <w:r>
        <w:rPr>
          <w:color w:val="000000"/>
        </w:rPr>
        <w:t xml:space="preserve">томобилей, разгрузку ящиков и мешков.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Подготовиться к воз</w:t>
      </w:r>
      <w:r>
        <w:rPr>
          <w:color w:val="000000"/>
        </w:rPr>
        <w:t>можной эвакуации: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подготовить набор предметов первой необходимости, деньги и документы;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подготовить запас медицинских средств, необходимых для оказания первой медицинской помощи;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заготовить трехдневный запас воды и предметов питания для членов семьи</w:t>
      </w:r>
      <w:r>
        <w:rPr>
          <w:color w:val="000000"/>
        </w:rPr>
        <w:t xml:space="preserve">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</w:t>
      </w:r>
      <w:r>
        <w:rPr>
          <w:color w:val="000000"/>
        </w:rPr>
        <w:t xml:space="preserve"> вещи, не проводить видео и фотосъемку.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Держать постоянно включенными телевизор, радиоприемник или радиоточку.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D608F" w:rsidRDefault="0047214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5D608F" w:rsidRDefault="0047214E">
      <w:pPr>
        <w:pStyle w:val="rtecenter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Внимание!</w:t>
      </w:r>
    </w:p>
    <w:p w:rsidR="005D608F" w:rsidRDefault="0047214E">
      <w:pPr>
        <w:pStyle w:val="a9"/>
        <w:shd w:val="clear" w:color="auto" w:fill="FFFFFF"/>
        <w:spacing w:before="0" w:after="0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Если обнаруженный предмет не должен, по вашему мнению, находиться в этом месте, не оставляйте этот факт без внимания.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Если вы обна</w:t>
      </w:r>
      <w:r>
        <w:rPr>
          <w:color w:val="000000"/>
        </w:rPr>
        <w:t xml:space="preserve">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Если вы обнаружили неизвестный предмет в учреждении, немедленно сообщите</w:t>
      </w:r>
      <w:r>
        <w:rPr>
          <w:color w:val="000000"/>
        </w:rPr>
        <w:t xml:space="preserve"> о находке администрации или охране.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Во всех перечисленных случаях: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не трогайте, не передвигайте, не вскрывайте обнаруженный предмет;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зафиксируйте время обнаружения предмета;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постарайтесь сделать все возможное, чтобы люди отошли как можно дальше </w:t>
      </w:r>
      <w:r>
        <w:rPr>
          <w:color w:val="000000"/>
        </w:rPr>
        <w:t xml:space="preserve">от находки;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обязательно дождитесь прибытия оперативно-следственной группы (помните, что вы являетесь очень важным очевидцем).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Помните</w:t>
      </w:r>
      <w:r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</w:t>
      </w:r>
      <w:r>
        <w:rPr>
          <w:color w:val="000000"/>
        </w:rPr>
        <w:t xml:space="preserve">я самые обычные бытовые предметы: сумки, пакеты, коробки, игрушки и т.п. 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Родители!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5D608F" w:rsidRDefault="0047214E">
      <w:pPr>
        <w:pStyle w:val="rtejustify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>Не предпринимайте самос</w:t>
      </w:r>
      <w:r>
        <w:rPr>
          <w:color w:val="000000"/>
        </w:rPr>
        <w:t>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5D608F" w:rsidRDefault="005D608F"/>
    <w:p w:rsidR="005D608F" w:rsidRDefault="0047214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АППАРАТ АНТИТЕРРОРИСТИЧЕСКОЙ КОМИССИИ МОСКОВСКОЙ ОБЛАСТИ</w:t>
      </w:r>
    </w:p>
    <w:sectPr w:rsidR="005D608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8F"/>
    <w:rsid w:val="0047214E"/>
    <w:rsid w:val="005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rtecenter">
    <w:name w:val="rtecenter"/>
    <w:basedOn w:val="a"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68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835"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rtecenter">
    <w:name w:val="rtecenter"/>
    <w:basedOn w:val="a"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D68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D68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968</Words>
  <Characters>5524</Characters>
  <Application>Microsoft Office Word</Application>
  <DocSecurity>0</DocSecurity>
  <Lines>46</Lines>
  <Paragraphs>12</Paragraphs>
  <ScaleCrop>false</ScaleCrop>
  <Company>diakov.net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Карагайчев Олег Викторович</dc:creator>
  <cp:lastModifiedBy>RePack by Diakov</cp:lastModifiedBy>
  <cp:revision>2</cp:revision>
  <dcterms:created xsi:type="dcterms:W3CDTF">2015-11-17T05:58:00Z</dcterms:created>
  <dcterms:modified xsi:type="dcterms:W3CDTF">2019-09-21T10:43:00Z</dcterms:modified>
  <dc:language>ru-RU</dc:language>
</cp:coreProperties>
</file>